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BB7" w:rsidRPr="00BD3BB7" w:rsidRDefault="00BD3BB7" w:rsidP="00BD3BB7">
      <w:pPr>
        <w:rPr>
          <w:b/>
          <w:lang w:val="nl-NL"/>
        </w:rPr>
      </w:pPr>
      <w:bookmarkStart w:id="0" w:name="_GoBack"/>
      <w:bookmarkEnd w:id="0"/>
      <w:r w:rsidRPr="00BD3BB7">
        <w:rPr>
          <w:b/>
          <w:lang w:val="nl-NL"/>
        </w:rPr>
        <w:t>Wer</w:t>
      </w:r>
      <w:r w:rsidR="006C5F6A">
        <w:rPr>
          <w:b/>
          <w:lang w:val="nl-NL"/>
        </w:rPr>
        <w:t>f</w:t>
      </w:r>
      <w:r w:rsidRPr="00BD3BB7">
        <w:rPr>
          <w:b/>
          <w:lang w:val="nl-NL"/>
        </w:rPr>
        <w:t>, van der, N.A. (s1751557)</w:t>
      </w:r>
    </w:p>
    <w:p w:rsidR="00BD3BB7" w:rsidRDefault="00BD3BB7" w:rsidP="00BD3BB7">
      <w:pPr>
        <w:rPr>
          <w:lang w:val="nl-NL"/>
        </w:rPr>
      </w:pPr>
    </w:p>
    <w:p w:rsidR="00BD3BB7" w:rsidRPr="00BD3BB7" w:rsidRDefault="00BD3BB7" w:rsidP="00BD3BB7">
      <w:pPr>
        <w:rPr>
          <w:lang w:val="nl-NL"/>
        </w:rPr>
      </w:pPr>
      <w:r w:rsidRPr="00BD3BB7">
        <w:rPr>
          <w:lang w:val="nl-NL"/>
        </w:rPr>
        <w:t xml:space="preserve">2. Samenvatting </w:t>
      </w:r>
    </w:p>
    <w:p w:rsidR="004F6E3A" w:rsidRDefault="00BD3BB7" w:rsidP="00BD3BB7">
      <w:pPr>
        <w:rPr>
          <w:lang w:val="nl-NL"/>
        </w:rPr>
      </w:pPr>
      <w:r w:rsidRPr="00BD3BB7">
        <w:rPr>
          <w:lang w:val="nl-NL"/>
        </w:rPr>
        <w:t>Dit exploratieve onderzoek richt zich op de overeenkomsten en verschillen in coping voorkomend in narratieve toekomstverbeelding tussen psychiatrische patiënten met een angst- en/of stemmingsstoornis en psychiatrische patiënten met een persoonlijkheidsstoornis. Narratieve toekomstverbeelding staat voor het verbeelden van de toekomst aan de hand van verhalen en blijkt gezondheidsbevorderend te werken. Coping is de manier waarop iemand met problemen en stress omgaat en is niet alleen van belang tijdens behandeling, maar tevens gedurende het dagelijks leven. Psychiatrische patiënten blijken vaak gebruik te maken van minder effectieve copingstijlen. Door hen copingstijlen te laten verbeelden in narratieve toekomstverbeelding leren ze doelen te stellen, hun motivatie voor de behandeling te vergroten en te anticiperen op hun leven na de behandeling. Het onderzoek betreft een secundaire analyse van toekomstbrieven die verzameld zijn in twee eerdere onderzoeken in Duitsland en Nederland. In totaal omvat de gecombineerde dataset 82 toekomstbrieven, waarvan 40 van psychiatrische patiënten met een angst- en/of stemmingsstoornis en 42 van psychiatrische patiënten met een persoonlijkheidsstoornis. De toekomstbrieven werden geschreven aan de hand van het instrument Brief vanuit de Toekomst. Coping werd kwalitatief gecodeerd aan de hand van een codeerschema gebaseerd op aangepaste subschalen van de Utrechtse Coping Lijst met toevoeging van de categorie Religie/spiritualiteit. De toekomstbrieven werden kwalitatief gecodeerd en vervolgens aan de hand van een mixedmethods analyse geanalyseerd. Alle copingstijlen bleken in de toekomstbrieven voor te komen. Daarnaast werd een mogelijk nieuwe copingstijl geïdentificeerd gebaseerd op thema’s vanuit de positieve psychologie, genaamd Positieve flow. De ontdekking van deze categorie is een vondst voor zowel de wetenschap als de gezondheidszorg, aangezien deze thema’s positieve effecten op gezondheid, welzijn en kwaliteit van leven hebben. Positieve flow lijkt dan ook uitstekend als proactieve copingstijl in onderzoek met een toekomstgerichte benadering bij psychiatrische patiënten in een hersteltraject te passen. Psychiatrische patiënten met een angst- en/of stemmingsstoornis maakten meer gebruik van verschillende copingstijlen in het algemeen en meer van de copingstijlen Actief aanpakken, confronteren en Palliatieve reactie in het bijzonder dan psychiatrische patiënten met een persoonlijkheidsstoornis. Narratieve toekomstverbeelding zou, mits toegespitst op stoornis, vaker ingezet kunnen worden om allereerst meer inzicht te krijgen in het gebruik van gewenste copingstijlen en vervolgens om copingvaardigheden te verbeteren dan wel ander copinggedrag aan te leren door het gebruik van copingstijlen te verbeelden in toekomstbrieven.</w:t>
      </w:r>
    </w:p>
    <w:p w:rsidR="00BD3BB7" w:rsidRDefault="00BD3BB7" w:rsidP="00BD3BB7">
      <w:pPr>
        <w:rPr>
          <w:lang w:val="nl-NL"/>
        </w:rPr>
      </w:pPr>
    </w:p>
    <w:p w:rsidR="00BD3BB7" w:rsidRPr="00BD3BB7" w:rsidRDefault="00BD3BB7" w:rsidP="00BD3BB7">
      <w:r w:rsidRPr="00BD3BB7">
        <w:t xml:space="preserve">2. Abstract </w:t>
      </w:r>
    </w:p>
    <w:p w:rsidR="00BD3BB7" w:rsidRPr="00BD3BB7" w:rsidRDefault="00BD3BB7" w:rsidP="00BD3BB7">
      <w:r w:rsidRPr="00BD3BB7">
        <w:t>This exploratory study focuses on the similarities and differences in coping occurring in narrative future imagination among psychiatric patients with anxiety and/or mood disorders and psychiatric patients with personality disorders. Narrative future imagination stands for imagining the future on the basis of stories and has been proven to improve health. Coping is the way a person deals with problems and stress and is not just important during treatment, but also in everyday life. It has been proven that psychiatric patients often use less effective coping styles. By letting them imagine coping styles in narrative future imagination they learn to set goals, increase their motivation for treatment and to anticipate on their lives after treatment. The study is a secondary analysis of letters from the future collected in two previous studies in Germany and the Netherlands. In total, the combined dataset consists of 82 letters, including 40 of psychiatric patients with anxiety and/or mood disorders and 42 of psychiatric patients with personality disorders. The letters from the future were written on the basis of the instrument Letter from the Future. Coping was qualitatively coded using a coding scheme based on modified subscales of the Utrecht Coping List with the addition of the category Religion/spirituality. The letters from the future were qualitatively coded and then analyzed by means of a mixed-methods analysis. All coping styles were found to occur in the letters from the future. In addition, a possible new coping style was identified based on themes from the positive psychology, named Positive flow. The discovery of this category is a finding for both science and health care, as these themes have positive effects on health, wellbeing and quality of life. Therefore Positive flow seems to fit excellently as a proactive coping style in research with a future based approach to psychiatric patients in a recovery process. Psychiatric patients with anxiety and/or mood disorders used more different coping styles in general and used the coping styles Active problem solving and Palliative reaction more in particular than psychiatric patients with personality disorders. Narrative future imagination could, if focused on disorder, be used more often to gain insight into the use of desired coping styles and consequently to improve coping skills or to learn different coping behavior by imagining the use of coping styles in letters from the future.</w:t>
      </w:r>
    </w:p>
    <w:p w:rsidR="00BD3BB7" w:rsidRPr="00BD3BB7" w:rsidRDefault="00BD3BB7" w:rsidP="00BD3BB7"/>
    <w:sectPr w:rsidR="00BD3BB7" w:rsidRPr="00BD3BB7" w:rsidSect="00BD3BB7">
      <w:pgSz w:w="12240" w:h="15840"/>
      <w:pgMar w:top="1134"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B7"/>
    <w:rsid w:val="002A6214"/>
    <w:rsid w:val="004F6E3A"/>
    <w:rsid w:val="006C5F6A"/>
    <w:rsid w:val="00BD3BB7"/>
    <w:rsid w:val="00BD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2DF6E-1847-4F39-81DD-8E568227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823</Words>
  <Characters>4530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Peijster-Terpelle, M.W.J. (BMS)</dc:creator>
  <cp:keywords/>
  <dc:description/>
  <cp:lastModifiedBy>Velde-Snippe, M.S. van der (LISA)</cp:lastModifiedBy>
  <cp:revision>2</cp:revision>
  <dcterms:created xsi:type="dcterms:W3CDTF">2018-11-26T15:30:00Z</dcterms:created>
  <dcterms:modified xsi:type="dcterms:W3CDTF">2018-11-26T15:30:00Z</dcterms:modified>
</cp:coreProperties>
</file>